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5D" w:rsidRDefault="00562B6C" w:rsidP="00562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6C">
        <w:rPr>
          <w:rFonts w:ascii="Times New Roman" w:hAnsi="Times New Roman" w:cs="Times New Roman"/>
          <w:b/>
          <w:sz w:val="28"/>
          <w:szCs w:val="28"/>
        </w:rPr>
        <w:t>Фестиваль открытых уроков.</w:t>
      </w:r>
      <w:r w:rsidR="002D78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B6C" w:rsidRPr="00562B6C" w:rsidRDefault="002D785D" w:rsidP="00562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«Возрастные особенности учащихся. Педагогика и психология»</w:t>
      </w:r>
    </w:p>
    <w:p w:rsidR="00BA75DF" w:rsidRPr="00562B6C" w:rsidRDefault="00562B6C" w:rsidP="00562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B6C">
        <w:rPr>
          <w:rFonts w:ascii="Times New Roman" w:hAnsi="Times New Roman" w:cs="Times New Roman"/>
          <w:b/>
          <w:sz w:val="28"/>
          <w:szCs w:val="28"/>
        </w:rPr>
        <w:t xml:space="preserve">28 февраля – </w:t>
      </w:r>
      <w:r w:rsidR="00197DCC">
        <w:rPr>
          <w:rFonts w:ascii="Times New Roman" w:hAnsi="Times New Roman" w:cs="Times New Roman"/>
          <w:b/>
          <w:sz w:val="28"/>
          <w:szCs w:val="28"/>
        </w:rPr>
        <w:t>10</w:t>
      </w:r>
      <w:r w:rsidRPr="00562B6C">
        <w:rPr>
          <w:rFonts w:ascii="Times New Roman" w:hAnsi="Times New Roman" w:cs="Times New Roman"/>
          <w:b/>
          <w:sz w:val="28"/>
          <w:szCs w:val="28"/>
        </w:rPr>
        <w:t xml:space="preserve"> марта  2022 года</w:t>
      </w:r>
    </w:p>
    <w:p w:rsidR="00562B6C" w:rsidRDefault="00562B6C" w:rsidP="00562B6C">
      <w:pPr>
        <w:ind w:left="396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2B6C">
        <w:rPr>
          <w:rFonts w:ascii="Times New Roman" w:hAnsi="Times New Roman" w:cs="Times New Roman"/>
          <w:sz w:val="28"/>
          <w:szCs w:val="28"/>
        </w:rPr>
        <w:t>Для того чтобы создать зону ближайшего развития, т. е. породить ряд процессов внутреннего развития, нужны правильно построенные процессы школьного обучения.</w:t>
      </w:r>
    </w:p>
    <w:p w:rsidR="00562B6C" w:rsidRDefault="00562B6C" w:rsidP="00562B6C">
      <w:pPr>
        <w:ind w:left="3969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Л.С. Выготский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"/>
        <w:gridCol w:w="1964"/>
        <w:gridCol w:w="4180"/>
        <w:gridCol w:w="2510"/>
      </w:tblGrid>
      <w:tr w:rsidR="00A2559D" w:rsidTr="00197DCC">
        <w:tc>
          <w:tcPr>
            <w:tcW w:w="691" w:type="dxa"/>
          </w:tcPr>
          <w:p w:rsidR="00A2559D" w:rsidRDefault="00A2559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4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8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1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2559D" w:rsidTr="00197DCC">
        <w:tc>
          <w:tcPr>
            <w:tcW w:w="691" w:type="dxa"/>
          </w:tcPr>
          <w:p w:rsidR="00A2559D" w:rsidRPr="009D5414" w:rsidRDefault="00A2559D" w:rsidP="009D5414">
            <w:pPr>
              <w:pStyle w:val="a8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A2559D" w:rsidRDefault="00E11021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2D785D">
              <w:rPr>
                <w:rFonts w:ascii="Times New Roman" w:hAnsi="Times New Roman" w:cs="Times New Roman"/>
                <w:sz w:val="28"/>
                <w:szCs w:val="28"/>
              </w:rPr>
              <w:t xml:space="preserve"> марта 2022 года </w:t>
            </w:r>
          </w:p>
          <w:p w:rsidR="00197DCC" w:rsidRDefault="00197DCC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  <w:tc>
          <w:tcPr>
            <w:tcW w:w="4180" w:type="dxa"/>
          </w:tcPr>
          <w:p w:rsidR="00A2559D" w:rsidRDefault="002D785D" w:rsidP="009D5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семинар «Возрастная психология </w:t>
            </w:r>
            <w:r w:rsidR="009D5414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Николаенко К.С.</w:t>
            </w:r>
          </w:p>
        </w:tc>
      </w:tr>
      <w:tr w:rsidR="00A2559D" w:rsidTr="00197DCC">
        <w:tc>
          <w:tcPr>
            <w:tcW w:w="691" w:type="dxa"/>
          </w:tcPr>
          <w:p w:rsidR="00A2559D" w:rsidRPr="009D5414" w:rsidRDefault="00A2559D" w:rsidP="009D5414">
            <w:pPr>
              <w:pStyle w:val="a8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марта 2022 года</w:t>
            </w:r>
          </w:p>
          <w:p w:rsidR="00197DCC" w:rsidRDefault="00197DCC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графику)</w:t>
            </w:r>
          </w:p>
        </w:tc>
        <w:tc>
          <w:tcPr>
            <w:tcW w:w="418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уроки</w:t>
            </w:r>
          </w:p>
        </w:tc>
        <w:tc>
          <w:tcPr>
            <w:tcW w:w="251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 Е.Г., руководители профессиональных объединений</w:t>
            </w:r>
          </w:p>
        </w:tc>
      </w:tr>
      <w:tr w:rsidR="00A2559D" w:rsidTr="00197DCC">
        <w:tc>
          <w:tcPr>
            <w:tcW w:w="691" w:type="dxa"/>
          </w:tcPr>
          <w:p w:rsidR="00A2559D" w:rsidRPr="009D5414" w:rsidRDefault="00A2559D" w:rsidP="009D5414">
            <w:pPr>
              <w:pStyle w:val="a8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2022 года</w:t>
            </w:r>
          </w:p>
          <w:p w:rsidR="00197DCC" w:rsidRDefault="00197DCC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  <w:tc>
          <w:tcPr>
            <w:tcW w:w="418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«ВПР – это не страшно!»</w:t>
            </w:r>
          </w:p>
        </w:tc>
        <w:tc>
          <w:tcPr>
            <w:tcW w:w="2510" w:type="dxa"/>
          </w:tcPr>
          <w:p w:rsidR="00A2559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Пигарева О.А.</w:t>
            </w:r>
          </w:p>
          <w:p w:rsidR="002D785D" w:rsidRDefault="002D785D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 Е.Г.</w:t>
            </w:r>
          </w:p>
        </w:tc>
      </w:tr>
      <w:tr w:rsidR="00A2559D" w:rsidTr="00197DCC">
        <w:tc>
          <w:tcPr>
            <w:tcW w:w="691" w:type="dxa"/>
          </w:tcPr>
          <w:p w:rsidR="00A2559D" w:rsidRPr="009D5414" w:rsidRDefault="00A2559D" w:rsidP="009D5414">
            <w:pPr>
              <w:pStyle w:val="a8"/>
              <w:numPr>
                <w:ilvl w:val="0"/>
                <w:numId w:val="1"/>
              </w:numPr>
              <w:ind w:left="5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197DCC" w:rsidRDefault="00400FD8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 2022 года</w:t>
            </w:r>
          </w:p>
          <w:p w:rsidR="00A2559D" w:rsidRDefault="00197DCC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  <w:tc>
          <w:tcPr>
            <w:tcW w:w="4180" w:type="dxa"/>
          </w:tcPr>
          <w:p w:rsidR="00A2559D" w:rsidRDefault="00400FD8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510" w:type="dxa"/>
          </w:tcPr>
          <w:p w:rsidR="00A2559D" w:rsidRDefault="00400FD8" w:rsidP="00A25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Чернышенко Е.Г.</w:t>
            </w:r>
          </w:p>
        </w:tc>
      </w:tr>
    </w:tbl>
    <w:p w:rsidR="00A2559D" w:rsidRPr="00562B6C" w:rsidRDefault="00A2559D" w:rsidP="00A255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A2559D" w:rsidRPr="0056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68" w:rsidRDefault="004F2568" w:rsidP="00562B6C">
      <w:pPr>
        <w:spacing w:after="0" w:line="240" w:lineRule="auto"/>
      </w:pPr>
      <w:r>
        <w:separator/>
      </w:r>
    </w:p>
  </w:endnote>
  <w:endnote w:type="continuationSeparator" w:id="0">
    <w:p w:rsidR="004F2568" w:rsidRDefault="004F2568" w:rsidP="0056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68" w:rsidRDefault="004F2568" w:rsidP="00562B6C">
      <w:pPr>
        <w:spacing w:after="0" w:line="240" w:lineRule="auto"/>
      </w:pPr>
      <w:r>
        <w:separator/>
      </w:r>
    </w:p>
  </w:footnote>
  <w:footnote w:type="continuationSeparator" w:id="0">
    <w:p w:rsidR="004F2568" w:rsidRDefault="004F2568" w:rsidP="0056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C32ED"/>
    <w:multiLevelType w:val="hybridMultilevel"/>
    <w:tmpl w:val="CB52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76"/>
    <w:rsid w:val="00197DCC"/>
    <w:rsid w:val="001B3A9D"/>
    <w:rsid w:val="002D785D"/>
    <w:rsid w:val="00400FD8"/>
    <w:rsid w:val="004F2568"/>
    <w:rsid w:val="00562B6C"/>
    <w:rsid w:val="00681F4D"/>
    <w:rsid w:val="00842176"/>
    <w:rsid w:val="009D5414"/>
    <w:rsid w:val="00A2559D"/>
    <w:rsid w:val="00BA75DF"/>
    <w:rsid w:val="00E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B9D4-C805-46E4-B38B-5B05626D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2B6C"/>
  </w:style>
  <w:style w:type="paragraph" w:styleId="a5">
    <w:name w:val="footer"/>
    <w:basedOn w:val="a"/>
    <w:link w:val="a6"/>
    <w:uiPriority w:val="99"/>
    <w:unhideWhenUsed/>
    <w:rsid w:val="0056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2B6C"/>
  </w:style>
  <w:style w:type="table" w:styleId="a7">
    <w:name w:val="Table Grid"/>
    <w:basedOn w:val="a1"/>
    <w:uiPriority w:val="39"/>
    <w:rsid w:val="00A25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D5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2022-02-17T07:34:00Z</dcterms:created>
  <dcterms:modified xsi:type="dcterms:W3CDTF">2022-02-28T09:49:00Z</dcterms:modified>
</cp:coreProperties>
</file>